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31A0" w:rsidRPr="00D80441" w:rsidRDefault="004031A0" w:rsidP="004031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0932A04" wp14:editId="28BF8796">
            <wp:extent cx="523875" cy="638175"/>
            <wp:effectExtent l="0" t="0" r="9525" b="0"/>
            <wp:docPr id="71" name="Рисунок 4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31A0" w:rsidRPr="00D80441" w:rsidRDefault="004031A0" w:rsidP="004031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4031A0" w:rsidRPr="00D80441" w:rsidRDefault="004031A0" w:rsidP="004031A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4031A0" w:rsidRPr="00D80441" w:rsidRDefault="004031A0" w:rsidP="004031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957DAC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D80441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4031A0" w:rsidRPr="00D80441" w:rsidRDefault="004031A0" w:rsidP="004031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031A0" w:rsidRPr="00D80441" w:rsidRDefault="004031A0" w:rsidP="004031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4031A0" w:rsidRPr="00D80441" w:rsidRDefault="004031A0" w:rsidP="004031A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031A0" w:rsidRPr="00D80441" w:rsidRDefault="004031A0" w:rsidP="004031A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4253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- 6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4031A0" w:rsidRDefault="004031A0" w:rsidP="004031A0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031A0" w:rsidRPr="007A30D3" w:rsidRDefault="004031A0" w:rsidP="004031A0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4031A0" w:rsidRPr="007A30D3" w:rsidRDefault="004031A0" w:rsidP="004031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031A0" w:rsidRPr="007A30D3" w:rsidRDefault="004031A0" w:rsidP="004031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Про змінуцільовогопризначення</w:t>
      </w:r>
    </w:p>
    <w:p w:rsidR="004031A0" w:rsidRPr="007A30D3" w:rsidRDefault="004031A0" w:rsidP="004031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земельноїділянкиприватноївласності</w:t>
      </w:r>
    </w:p>
    <w:p w:rsidR="004031A0" w:rsidRPr="007A30D3" w:rsidRDefault="004031A0" w:rsidP="004031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 м.Буча</w:t>
      </w:r>
      <w:r>
        <w:rPr>
          <w:rFonts w:ascii="Times New Roman" w:hAnsi="Times New Roman" w:cs="Times New Roman"/>
          <w:b/>
          <w:sz w:val="24"/>
          <w:szCs w:val="24"/>
        </w:rPr>
        <w:t xml:space="preserve"> по вул. Назарія Яремчука,9</w:t>
      </w:r>
    </w:p>
    <w:p w:rsidR="004031A0" w:rsidRPr="007A30D3" w:rsidRDefault="004031A0" w:rsidP="00403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031A0" w:rsidRDefault="004031A0" w:rsidP="00403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30D3">
        <w:rPr>
          <w:rFonts w:ascii="Times New Roman" w:hAnsi="Times New Roman" w:cs="Times New Roman"/>
          <w:sz w:val="24"/>
          <w:szCs w:val="24"/>
        </w:rPr>
        <w:t xml:space="preserve">Розглянувши заяву </w:t>
      </w:r>
      <w:r>
        <w:rPr>
          <w:rFonts w:ascii="Times New Roman" w:hAnsi="Times New Roman" w:cs="Times New Roman"/>
          <w:sz w:val="24"/>
          <w:szCs w:val="24"/>
        </w:rPr>
        <w:t xml:space="preserve">гр. Геналюк Володимира Володимировича </w:t>
      </w:r>
      <w:r w:rsidRPr="007A30D3">
        <w:rPr>
          <w:rFonts w:ascii="Times New Roman" w:hAnsi="Times New Roman" w:cs="Times New Roman"/>
          <w:sz w:val="24"/>
          <w:szCs w:val="24"/>
        </w:rPr>
        <w:t xml:space="preserve"> про затвердження проекту землеустрою щодо відведення земельної ділянки приватної власності, цільове призначення, якої змінюється з земель « для </w:t>
      </w:r>
      <w:r>
        <w:rPr>
          <w:rFonts w:ascii="Times New Roman" w:hAnsi="Times New Roman" w:cs="Times New Roman"/>
          <w:sz w:val="24"/>
          <w:szCs w:val="24"/>
        </w:rPr>
        <w:t>ведення особистого селянського господарства»</w:t>
      </w:r>
      <w:r w:rsidRPr="007A30D3">
        <w:rPr>
          <w:rFonts w:ascii="Times New Roman" w:hAnsi="Times New Roman" w:cs="Times New Roman"/>
          <w:sz w:val="24"/>
          <w:szCs w:val="24"/>
        </w:rPr>
        <w:t xml:space="preserve"> на землі «для будівництва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обслуговування житлового будинку</w:t>
      </w:r>
      <w:r>
        <w:rPr>
          <w:rFonts w:ascii="Times New Roman" w:hAnsi="Times New Roman" w:cs="Times New Roman"/>
          <w:sz w:val="24"/>
          <w:szCs w:val="24"/>
        </w:rPr>
        <w:t>, господарських будівель і споруд (присадибна ділянка) по вул. Назарія Яремчука,9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 та розроблений проект землеустрою, керуючись с.12, ст.20, ст.186-1 Земельного кодексу України, ст.24 Закону України «Про регулювання містобудівної діяльності», пунктом 34 частини 1 статті 26 Закону України «Про місцеве самоврядування в Україні», міська рада</w:t>
      </w:r>
    </w:p>
    <w:p w:rsidR="004031A0" w:rsidRPr="007A30D3" w:rsidRDefault="004031A0" w:rsidP="00403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031A0" w:rsidRDefault="004031A0" w:rsidP="004031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4031A0" w:rsidRPr="007A30D3" w:rsidRDefault="004031A0" w:rsidP="004031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31A0" w:rsidRPr="007A30D3" w:rsidRDefault="004031A0" w:rsidP="004031A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0D3">
        <w:rPr>
          <w:rFonts w:ascii="Times New Roman" w:hAnsi="Times New Roman" w:cs="Times New Roman"/>
          <w:sz w:val="24"/>
          <w:szCs w:val="24"/>
        </w:rPr>
        <w:t xml:space="preserve">Затвердити проект землеустрою щодо відведення земельної ділянки приватної власності, цільове призначення, якої змінюється із земель: «для </w:t>
      </w:r>
      <w:r>
        <w:rPr>
          <w:rFonts w:ascii="Times New Roman" w:hAnsi="Times New Roman" w:cs="Times New Roman"/>
          <w:sz w:val="24"/>
          <w:szCs w:val="24"/>
        </w:rPr>
        <w:t>ведення особистого селянського господарства</w:t>
      </w:r>
      <w:r w:rsidRPr="007A30D3">
        <w:rPr>
          <w:rFonts w:ascii="Times New Roman" w:hAnsi="Times New Roman" w:cs="Times New Roman"/>
          <w:sz w:val="24"/>
          <w:szCs w:val="24"/>
        </w:rPr>
        <w:t xml:space="preserve">» на землі «для будівництва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обслуговування житлового будинку</w:t>
      </w:r>
      <w:r>
        <w:rPr>
          <w:rFonts w:ascii="Times New Roman" w:hAnsi="Times New Roman" w:cs="Times New Roman"/>
          <w:sz w:val="24"/>
          <w:szCs w:val="24"/>
        </w:rPr>
        <w:t xml:space="preserve">, господарських будівель і споруд (присадибна ділянка)» по вул.  Назарія Яремчука,9 в </w:t>
      </w:r>
      <w:r w:rsidRPr="007A30D3">
        <w:rPr>
          <w:rFonts w:ascii="Times New Roman" w:hAnsi="Times New Roman" w:cs="Times New Roman"/>
          <w:sz w:val="24"/>
          <w:szCs w:val="24"/>
        </w:rPr>
        <w:t>м. Буча.</w:t>
      </w:r>
    </w:p>
    <w:p w:rsidR="004031A0" w:rsidRPr="001757CF" w:rsidRDefault="004031A0" w:rsidP="004031A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0D3">
        <w:rPr>
          <w:rFonts w:ascii="Times New Roman" w:hAnsi="Times New Roman" w:cs="Times New Roman"/>
          <w:sz w:val="24"/>
          <w:szCs w:val="24"/>
        </w:rPr>
        <w:t xml:space="preserve">Змінити цільове призначення земельної ділянки приватної власності, площею </w:t>
      </w:r>
      <w:r>
        <w:rPr>
          <w:rFonts w:ascii="Times New Roman" w:hAnsi="Times New Roman" w:cs="Times New Roman"/>
          <w:sz w:val="24"/>
          <w:szCs w:val="24"/>
        </w:rPr>
        <w:t>0,0179</w:t>
      </w:r>
      <w:r w:rsidRPr="007A30D3">
        <w:rPr>
          <w:rFonts w:ascii="Times New Roman" w:hAnsi="Times New Roman" w:cs="Times New Roman"/>
          <w:sz w:val="24"/>
          <w:szCs w:val="24"/>
        </w:rPr>
        <w:t>га, кадастровий номер 321</w:t>
      </w:r>
      <w:r>
        <w:rPr>
          <w:rFonts w:ascii="Times New Roman" w:hAnsi="Times New Roman" w:cs="Times New Roman"/>
          <w:sz w:val="24"/>
          <w:szCs w:val="24"/>
        </w:rPr>
        <w:t>0945300</w:t>
      </w:r>
      <w:r w:rsidRPr="007A30D3">
        <w:rPr>
          <w:rFonts w:ascii="Times New Roman" w:hAnsi="Times New Roman" w:cs="Times New Roman"/>
          <w:sz w:val="24"/>
          <w:szCs w:val="24"/>
        </w:rPr>
        <w:t>:01:</w:t>
      </w:r>
      <w:r>
        <w:rPr>
          <w:rFonts w:ascii="Times New Roman" w:hAnsi="Times New Roman" w:cs="Times New Roman"/>
          <w:sz w:val="24"/>
          <w:szCs w:val="24"/>
        </w:rPr>
        <w:t>098</w:t>
      </w:r>
      <w:r w:rsidRPr="007A30D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0157</w:t>
      </w:r>
      <w:r w:rsidRPr="00C85F22">
        <w:rPr>
          <w:rFonts w:ascii="Times New Roman" w:hAnsi="Times New Roman" w:cs="Times New Roman"/>
          <w:sz w:val="24"/>
          <w:szCs w:val="24"/>
        </w:rPr>
        <w:t xml:space="preserve"> із земель: </w:t>
      </w:r>
      <w:r w:rsidRPr="007A30D3">
        <w:rPr>
          <w:rFonts w:ascii="Times New Roman" w:hAnsi="Times New Roman" w:cs="Times New Roman"/>
          <w:sz w:val="24"/>
          <w:szCs w:val="24"/>
        </w:rPr>
        <w:t xml:space="preserve">«для </w:t>
      </w:r>
      <w:r>
        <w:rPr>
          <w:rFonts w:ascii="Times New Roman" w:hAnsi="Times New Roman" w:cs="Times New Roman"/>
          <w:sz w:val="24"/>
          <w:szCs w:val="24"/>
        </w:rPr>
        <w:t>ведення особистого селянського господарства</w:t>
      </w:r>
      <w:r w:rsidRPr="007A30D3">
        <w:rPr>
          <w:rFonts w:ascii="Times New Roman" w:hAnsi="Times New Roman" w:cs="Times New Roman"/>
          <w:sz w:val="24"/>
          <w:szCs w:val="24"/>
        </w:rPr>
        <w:t xml:space="preserve">» на землі </w:t>
      </w:r>
      <w:r>
        <w:rPr>
          <w:rFonts w:ascii="Times New Roman" w:hAnsi="Times New Roman" w:cs="Times New Roman"/>
          <w:sz w:val="24"/>
          <w:szCs w:val="24"/>
        </w:rPr>
        <w:t xml:space="preserve">« </w:t>
      </w:r>
      <w:r w:rsidRPr="007A30D3">
        <w:rPr>
          <w:rFonts w:ascii="Times New Roman" w:hAnsi="Times New Roman" w:cs="Times New Roman"/>
          <w:sz w:val="24"/>
          <w:szCs w:val="24"/>
        </w:rPr>
        <w:t xml:space="preserve">для будівництва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обслуговування житлового будинку</w:t>
      </w:r>
      <w:r>
        <w:rPr>
          <w:rFonts w:ascii="Times New Roman" w:hAnsi="Times New Roman" w:cs="Times New Roman"/>
          <w:sz w:val="24"/>
          <w:szCs w:val="24"/>
        </w:rPr>
        <w:t>, господарських будівель і споруд (присадибна ділянка)» по                                   вул. Назарія Яремчука,9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 </w:t>
      </w:r>
      <w:r w:rsidRPr="00C85F22">
        <w:rPr>
          <w:rFonts w:ascii="Times New Roman" w:hAnsi="Times New Roman" w:cs="Times New Roman"/>
          <w:sz w:val="24"/>
          <w:szCs w:val="24"/>
        </w:rPr>
        <w:t>- власник</w:t>
      </w:r>
      <w:r w:rsidRPr="001757CF">
        <w:rPr>
          <w:rFonts w:ascii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hAnsi="Times New Roman" w:cs="Times New Roman"/>
          <w:sz w:val="24"/>
          <w:szCs w:val="24"/>
        </w:rPr>
        <w:t>Геналюк Володимир Володимирович.</w:t>
      </w:r>
    </w:p>
    <w:p w:rsidR="004031A0" w:rsidRPr="00373FCB" w:rsidRDefault="004031A0" w:rsidP="004031A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73FCB">
        <w:rPr>
          <w:rFonts w:ascii="Times New Roman" w:hAnsi="Times New Roman" w:cs="Times New Roman"/>
          <w:sz w:val="24"/>
          <w:szCs w:val="24"/>
          <w:lang w:val="uk-UA"/>
        </w:rPr>
        <w:t>Міськрайонному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73FCB">
        <w:rPr>
          <w:rFonts w:ascii="Times New Roman" w:hAnsi="Times New Roman" w:cs="Times New Roman"/>
          <w:sz w:val="24"/>
          <w:szCs w:val="24"/>
          <w:lang w:val="uk-UA"/>
        </w:rPr>
        <w:t>управлінню у Бородянському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73FCB">
        <w:rPr>
          <w:rFonts w:ascii="Times New Roman" w:hAnsi="Times New Roman" w:cs="Times New Roman"/>
          <w:sz w:val="24"/>
          <w:szCs w:val="24"/>
          <w:lang w:val="uk-UA"/>
        </w:rPr>
        <w:t>районі та м.Буча</w:t>
      </w:r>
      <w:r w:rsidRPr="007A30D3">
        <w:rPr>
          <w:rFonts w:ascii="Times New Roman" w:hAnsi="Times New Roman" w:cs="Times New Roman"/>
          <w:sz w:val="24"/>
          <w:szCs w:val="24"/>
        </w:rPr>
        <w:t xml:space="preserve"> Головного управління Держгеокадастру у </w:t>
      </w:r>
      <w:r w:rsidRPr="00373FCB">
        <w:rPr>
          <w:rFonts w:ascii="Times New Roman" w:hAnsi="Times New Roman" w:cs="Times New Roman"/>
          <w:sz w:val="24"/>
          <w:szCs w:val="24"/>
          <w:lang w:val="uk-UA"/>
        </w:rPr>
        <w:t>Київської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73FCB">
        <w:rPr>
          <w:rFonts w:ascii="Times New Roman" w:hAnsi="Times New Roman" w:cs="Times New Roman"/>
          <w:sz w:val="24"/>
          <w:szCs w:val="24"/>
          <w:lang w:val="uk-UA"/>
        </w:rPr>
        <w:t>області внести відповідні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73FCB">
        <w:rPr>
          <w:rFonts w:ascii="Times New Roman" w:hAnsi="Times New Roman" w:cs="Times New Roman"/>
          <w:sz w:val="24"/>
          <w:szCs w:val="24"/>
          <w:lang w:val="uk-UA"/>
        </w:rPr>
        <w:t xml:space="preserve">зміни в земельно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373FCB">
        <w:rPr>
          <w:rFonts w:ascii="Times New Roman" w:hAnsi="Times New Roman" w:cs="Times New Roman"/>
          <w:sz w:val="24"/>
          <w:szCs w:val="24"/>
          <w:lang w:val="uk-UA"/>
        </w:rPr>
        <w:t xml:space="preserve"> облікові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73FCB">
        <w:rPr>
          <w:rFonts w:ascii="Times New Roman" w:hAnsi="Times New Roman" w:cs="Times New Roman"/>
          <w:sz w:val="24"/>
          <w:szCs w:val="24"/>
          <w:lang w:val="uk-UA"/>
        </w:rPr>
        <w:t>документи.</w:t>
      </w:r>
    </w:p>
    <w:p w:rsidR="004031A0" w:rsidRPr="007A30D3" w:rsidRDefault="004031A0" w:rsidP="004031A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0D3">
        <w:rPr>
          <w:rFonts w:ascii="Times New Roman" w:hAnsi="Times New Roman" w:cs="Times New Roman"/>
          <w:sz w:val="24"/>
          <w:szCs w:val="24"/>
        </w:rPr>
        <w:t>Оформити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7A30D3">
        <w:rPr>
          <w:rFonts w:ascii="Times New Roman" w:hAnsi="Times New Roman" w:cs="Times New Roman"/>
          <w:sz w:val="24"/>
          <w:szCs w:val="24"/>
        </w:rPr>
        <w:t>речове право на земельну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7A30D3">
        <w:rPr>
          <w:rFonts w:ascii="Times New Roman" w:hAnsi="Times New Roman" w:cs="Times New Roman"/>
          <w:sz w:val="24"/>
          <w:szCs w:val="24"/>
        </w:rPr>
        <w:t>ділянку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7A30D3">
        <w:rPr>
          <w:rFonts w:ascii="Times New Roman" w:hAnsi="Times New Roman" w:cs="Times New Roman"/>
          <w:sz w:val="24"/>
          <w:szCs w:val="24"/>
        </w:rPr>
        <w:t>відповідно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7A30D3"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7A30D3">
        <w:rPr>
          <w:rFonts w:ascii="Times New Roman" w:hAnsi="Times New Roman" w:cs="Times New Roman"/>
          <w:sz w:val="24"/>
          <w:szCs w:val="24"/>
        </w:rPr>
        <w:t>ЗаконуУкраїни «Про державну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7A30D3">
        <w:rPr>
          <w:rFonts w:ascii="Times New Roman" w:hAnsi="Times New Roman" w:cs="Times New Roman"/>
          <w:sz w:val="24"/>
          <w:szCs w:val="24"/>
        </w:rPr>
        <w:t>реєстрацію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7A30D3">
        <w:rPr>
          <w:rFonts w:ascii="Times New Roman" w:hAnsi="Times New Roman" w:cs="Times New Roman"/>
          <w:sz w:val="24"/>
          <w:szCs w:val="24"/>
        </w:rPr>
        <w:t>речових прав на нерухоме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7A30D3">
        <w:rPr>
          <w:rFonts w:ascii="Times New Roman" w:hAnsi="Times New Roman" w:cs="Times New Roman"/>
          <w:sz w:val="24"/>
          <w:szCs w:val="24"/>
        </w:rPr>
        <w:t>майно та їхобтяжень».</w:t>
      </w:r>
    </w:p>
    <w:p w:rsidR="004031A0" w:rsidRPr="007A30D3" w:rsidRDefault="004031A0" w:rsidP="004031A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4031A0" w:rsidRDefault="004031A0" w:rsidP="004031A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31A0" w:rsidRDefault="004031A0" w:rsidP="004031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0D3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A91F0E"/>
    <w:multiLevelType w:val="hybridMultilevel"/>
    <w:tmpl w:val="D59A0460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35E"/>
    <w:rsid w:val="004031A0"/>
    <w:rsid w:val="004D4E27"/>
    <w:rsid w:val="00687D71"/>
    <w:rsid w:val="00C05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C1D5A5-DBC7-4A29-9B7D-6DFB12C7F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1A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1864</Characters>
  <Application>Microsoft Office Word</Application>
  <DocSecurity>0</DocSecurity>
  <Lines>15</Lines>
  <Paragraphs>4</Paragraphs>
  <ScaleCrop>false</ScaleCrop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2019-12-23T07:46:00Z</dcterms:created>
  <dcterms:modified xsi:type="dcterms:W3CDTF">2019-12-23T07:46:00Z</dcterms:modified>
</cp:coreProperties>
</file>